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3A" w:rsidRPr="003379C2" w:rsidRDefault="00BD083A" w:rsidP="00BD083A">
      <w:pPr>
        <w:widowControl w:val="0"/>
        <w:autoSpaceDE w:val="0"/>
        <w:autoSpaceDN w:val="0"/>
        <w:spacing w:before="1"/>
        <w:ind w:left="709"/>
        <w:jc w:val="center"/>
        <w:rPr>
          <w:b/>
          <w:szCs w:val="22"/>
          <w:lang w:eastAsia="en-US"/>
        </w:rPr>
      </w:pPr>
      <w:r w:rsidRPr="003379C2">
        <w:rPr>
          <w:b/>
          <w:spacing w:val="-2"/>
          <w:szCs w:val="22"/>
          <w:lang w:eastAsia="en-US"/>
        </w:rPr>
        <w:t>Справка</w:t>
      </w:r>
    </w:p>
    <w:p w:rsidR="00BD083A" w:rsidRPr="003379C2" w:rsidRDefault="00BD083A" w:rsidP="00BD083A">
      <w:pPr>
        <w:widowControl w:val="0"/>
        <w:autoSpaceDE w:val="0"/>
        <w:autoSpaceDN w:val="0"/>
        <w:spacing w:before="21" w:line="247" w:lineRule="auto"/>
        <w:ind w:left="709" w:firstLine="602"/>
        <w:jc w:val="center"/>
        <w:rPr>
          <w:b/>
          <w:szCs w:val="22"/>
          <w:lang w:eastAsia="en-US"/>
        </w:rPr>
      </w:pPr>
      <w:r w:rsidRPr="003379C2">
        <w:rPr>
          <w:b/>
          <w:szCs w:val="22"/>
          <w:lang w:eastAsia="en-US"/>
        </w:rPr>
        <w:t>о результатах государственной итоговой аттестации обучающихся, освоивших</w:t>
      </w:r>
      <w:r w:rsidRPr="003379C2">
        <w:rPr>
          <w:b/>
          <w:spacing w:val="-8"/>
          <w:szCs w:val="22"/>
          <w:lang w:eastAsia="en-US"/>
        </w:rPr>
        <w:t xml:space="preserve"> </w:t>
      </w:r>
      <w:r w:rsidRPr="003379C2">
        <w:rPr>
          <w:b/>
          <w:szCs w:val="22"/>
          <w:lang w:eastAsia="en-US"/>
        </w:rPr>
        <w:t>основные</w:t>
      </w:r>
      <w:r w:rsidRPr="003379C2">
        <w:rPr>
          <w:b/>
          <w:spacing w:val="-7"/>
          <w:szCs w:val="22"/>
          <w:lang w:eastAsia="en-US"/>
        </w:rPr>
        <w:t xml:space="preserve"> </w:t>
      </w:r>
      <w:r w:rsidRPr="003379C2">
        <w:rPr>
          <w:b/>
          <w:szCs w:val="22"/>
          <w:lang w:eastAsia="en-US"/>
        </w:rPr>
        <w:t>общеобразовательные</w:t>
      </w:r>
      <w:r w:rsidRPr="003379C2">
        <w:rPr>
          <w:b/>
          <w:spacing w:val="-10"/>
          <w:szCs w:val="22"/>
          <w:lang w:eastAsia="en-US"/>
        </w:rPr>
        <w:t xml:space="preserve"> </w:t>
      </w:r>
      <w:r w:rsidRPr="003379C2">
        <w:rPr>
          <w:b/>
          <w:szCs w:val="22"/>
          <w:lang w:eastAsia="en-US"/>
        </w:rPr>
        <w:t>программы</w:t>
      </w:r>
      <w:r w:rsidRPr="003379C2">
        <w:rPr>
          <w:b/>
          <w:spacing w:val="-9"/>
          <w:szCs w:val="22"/>
          <w:lang w:eastAsia="en-US"/>
        </w:rPr>
        <w:t xml:space="preserve"> </w:t>
      </w:r>
      <w:r w:rsidRPr="003379C2">
        <w:rPr>
          <w:b/>
          <w:szCs w:val="22"/>
          <w:lang w:eastAsia="en-US"/>
        </w:rPr>
        <w:t>основного</w:t>
      </w:r>
      <w:r w:rsidRPr="003379C2">
        <w:rPr>
          <w:b/>
          <w:spacing w:val="-8"/>
          <w:szCs w:val="22"/>
          <w:lang w:eastAsia="en-US"/>
        </w:rPr>
        <w:t xml:space="preserve"> </w:t>
      </w:r>
      <w:r w:rsidRPr="003379C2">
        <w:rPr>
          <w:b/>
          <w:szCs w:val="22"/>
          <w:lang w:eastAsia="en-US"/>
        </w:rPr>
        <w:t>общего</w:t>
      </w:r>
    </w:p>
    <w:p w:rsidR="00BD083A" w:rsidRPr="003379C2" w:rsidRDefault="00BD083A" w:rsidP="00BD083A">
      <w:pPr>
        <w:widowControl w:val="0"/>
        <w:autoSpaceDE w:val="0"/>
        <w:autoSpaceDN w:val="0"/>
        <w:spacing w:before="3"/>
        <w:ind w:left="709"/>
        <w:jc w:val="center"/>
        <w:rPr>
          <w:b/>
          <w:szCs w:val="22"/>
          <w:lang w:eastAsia="en-US"/>
        </w:rPr>
      </w:pPr>
      <w:r w:rsidRPr="003379C2">
        <w:rPr>
          <w:b/>
          <w:szCs w:val="22"/>
          <w:lang w:eastAsia="en-US"/>
        </w:rPr>
        <w:t>образования,</w:t>
      </w:r>
      <w:r w:rsidRPr="003379C2">
        <w:rPr>
          <w:b/>
          <w:spacing w:val="-7"/>
          <w:szCs w:val="22"/>
          <w:lang w:eastAsia="en-US"/>
        </w:rPr>
        <w:t xml:space="preserve"> </w:t>
      </w:r>
      <w:r w:rsidRPr="003379C2">
        <w:rPr>
          <w:b/>
          <w:szCs w:val="22"/>
          <w:lang w:eastAsia="en-US"/>
        </w:rPr>
        <w:t>в</w:t>
      </w:r>
      <w:r w:rsidRPr="003379C2">
        <w:rPr>
          <w:b/>
          <w:spacing w:val="-4"/>
          <w:szCs w:val="22"/>
          <w:lang w:eastAsia="en-US"/>
        </w:rPr>
        <w:t xml:space="preserve"> </w:t>
      </w:r>
      <w:r w:rsidRPr="003379C2">
        <w:rPr>
          <w:b/>
          <w:szCs w:val="22"/>
          <w:lang w:eastAsia="en-US"/>
        </w:rPr>
        <w:t>форме</w:t>
      </w:r>
      <w:r w:rsidRPr="003379C2">
        <w:rPr>
          <w:b/>
          <w:spacing w:val="-3"/>
          <w:szCs w:val="22"/>
          <w:lang w:eastAsia="en-US"/>
        </w:rPr>
        <w:t xml:space="preserve"> </w:t>
      </w:r>
      <w:r w:rsidRPr="003379C2">
        <w:rPr>
          <w:b/>
          <w:szCs w:val="22"/>
          <w:lang w:eastAsia="en-US"/>
        </w:rPr>
        <w:t>основного</w:t>
      </w:r>
      <w:r w:rsidRPr="003379C2">
        <w:rPr>
          <w:b/>
          <w:spacing w:val="-5"/>
          <w:szCs w:val="22"/>
          <w:lang w:eastAsia="en-US"/>
        </w:rPr>
        <w:t xml:space="preserve"> </w:t>
      </w:r>
      <w:r w:rsidRPr="003379C2">
        <w:rPr>
          <w:b/>
          <w:szCs w:val="22"/>
          <w:lang w:eastAsia="en-US"/>
        </w:rPr>
        <w:t>государственного</w:t>
      </w:r>
      <w:r w:rsidRPr="003379C2">
        <w:rPr>
          <w:b/>
          <w:spacing w:val="-4"/>
          <w:szCs w:val="22"/>
          <w:lang w:eastAsia="en-US"/>
        </w:rPr>
        <w:t xml:space="preserve"> </w:t>
      </w:r>
      <w:r w:rsidRPr="003379C2">
        <w:rPr>
          <w:b/>
          <w:szCs w:val="22"/>
          <w:lang w:eastAsia="en-US"/>
        </w:rPr>
        <w:t>экзамена</w:t>
      </w:r>
      <w:r w:rsidRPr="003379C2">
        <w:rPr>
          <w:b/>
          <w:spacing w:val="-4"/>
          <w:szCs w:val="22"/>
          <w:lang w:eastAsia="en-US"/>
        </w:rPr>
        <w:t xml:space="preserve"> </w:t>
      </w:r>
      <w:r w:rsidRPr="003379C2">
        <w:rPr>
          <w:b/>
          <w:szCs w:val="22"/>
          <w:lang w:eastAsia="en-US"/>
        </w:rPr>
        <w:t>удостоверяет,</w:t>
      </w:r>
      <w:r w:rsidRPr="003379C2">
        <w:rPr>
          <w:b/>
          <w:spacing w:val="-4"/>
          <w:szCs w:val="22"/>
          <w:lang w:eastAsia="en-US"/>
        </w:rPr>
        <w:t xml:space="preserve"> </w:t>
      </w:r>
      <w:r w:rsidRPr="003379C2">
        <w:rPr>
          <w:b/>
          <w:spacing w:val="-5"/>
          <w:szCs w:val="22"/>
          <w:lang w:eastAsia="en-US"/>
        </w:rPr>
        <w:t>что</w:t>
      </w:r>
    </w:p>
    <w:p w:rsidR="00BD083A" w:rsidRPr="003379C2" w:rsidRDefault="00BD083A" w:rsidP="00BD083A">
      <w:pPr>
        <w:widowControl w:val="0"/>
        <w:autoSpaceDE w:val="0"/>
        <w:autoSpaceDN w:val="0"/>
        <w:spacing w:before="65"/>
        <w:rPr>
          <w:b/>
          <w:sz w:val="20"/>
          <w:szCs w:val="28"/>
          <w:lang w:eastAsia="en-US"/>
        </w:rPr>
      </w:pPr>
      <w:r w:rsidRPr="003379C2">
        <w:rPr>
          <w:b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C53A49" wp14:editId="3659FADB">
                <wp:simplePos x="0" y="0"/>
                <wp:positionH relativeFrom="page">
                  <wp:posOffset>896619</wp:posOffset>
                </wp:positionH>
                <wp:positionV relativeFrom="paragraph">
                  <wp:posOffset>202839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60400" id="Graphic 13" o:spid="_x0000_s1026" style="position:absolute;margin-left:70.6pt;margin-top:15.95pt;width:4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" path="m,l5867400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BD083A" w:rsidRPr="003379C2" w:rsidRDefault="00BD083A" w:rsidP="00BD083A">
      <w:pPr>
        <w:widowControl w:val="0"/>
        <w:autoSpaceDE w:val="0"/>
        <w:autoSpaceDN w:val="0"/>
        <w:ind w:left="1416"/>
        <w:jc w:val="center"/>
        <w:rPr>
          <w:b/>
          <w:sz w:val="16"/>
          <w:szCs w:val="22"/>
          <w:lang w:eastAsia="en-US"/>
        </w:rPr>
      </w:pPr>
      <w:r w:rsidRPr="003379C2">
        <w:rPr>
          <w:b/>
          <w:sz w:val="16"/>
          <w:szCs w:val="22"/>
          <w:lang w:eastAsia="en-US"/>
        </w:rPr>
        <w:t>(фамилия,</w:t>
      </w:r>
      <w:r w:rsidRPr="003379C2">
        <w:rPr>
          <w:b/>
          <w:spacing w:val="-8"/>
          <w:sz w:val="16"/>
          <w:szCs w:val="22"/>
          <w:lang w:eastAsia="en-US"/>
        </w:rPr>
        <w:t xml:space="preserve"> </w:t>
      </w:r>
      <w:r w:rsidRPr="003379C2">
        <w:rPr>
          <w:b/>
          <w:sz w:val="16"/>
          <w:szCs w:val="22"/>
          <w:lang w:eastAsia="en-US"/>
        </w:rPr>
        <w:t>имя,</w:t>
      </w:r>
      <w:r w:rsidRPr="003379C2">
        <w:rPr>
          <w:b/>
          <w:spacing w:val="-7"/>
          <w:sz w:val="16"/>
          <w:szCs w:val="22"/>
          <w:lang w:eastAsia="en-US"/>
        </w:rPr>
        <w:t xml:space="preserve"> </w:t>
      </w:r>
      <w:r w:rsidRPr="003379C2">
        <w:rPr>
          <w:b/>
          <w:spacing w:val="-2"/>
          <w:sz w:val="16"/>
          <w:szCs w:val="22"/>
          <w:lang w:eastAsia="en-US"/>
        </w:rPr>
        <w:t>отчество)</w:t>
      </w:r>
    </w:p>
    <w:p w:rsidR="00BD083A" w:rsidRPr="003379C2" w:rsidRDefault="00BD083A" w:rsidP="00BD083A">
      <w:pPr>
        <w:widowControl w:val="0"/>
        <w:autoSpaceDE w:val="0"/>
        <w:autoSpaceDN w:val="0"/>
        <w:spacing w:before="154"/>
        <w:rPr>
          <w:b/>
          <w:sz w:val="16"/>
          <w:szCs w:val="28"/>
          <w:lang w:eastAsia="en-US"/>
        </w:rPr>
      </w:pPr>
    </w:p>
    <w:p w:rsidR="00BD083A" w:rsidRPr="003379C2" w:rsidRDefault="00BD083A" w:rsidP="00BD083A">
      <w:pPr>
        <w:widowControl w:val="0"/>
        <w:autoSpaceDE w:val="0"/>
        <w:autoSpaceDN w:val="0"/>
        <w:spacing w:before="1" w:line="259" w:lineRule="auto"/>
        <w:ind w:left="832" w:right="122"/>
        <w:jc w:val="center"/>
        <w:rPr>
          <w:szCs w:val="22"/>
          <w:lang w:eastAsia="en-US"/>
        </w:rPr>
      </w:pPr>
      <w:r w:rsidRPr="003379C2">
        <w:rPr>
          <w:szCs w:val="22"/>
          <w:lang w:eastAsia="en-US"/>
        </w:rPr>
        <w:t>по</w:t>
      </w:r>
      <w:r w:rsidRPr="003379C2">
        <w:rPr>
          <w:spacing w:val="-5"/>
          <w:szCs w:val="22"/>
          <w:lang w:eastAsia="en-US"/>
        </w:rPr>
        <w:t xml:space="preserve"> </w:t>
      </w:r>
      <w:r w:rsidRPr="003379C2">
        <w:rPr>
          <w:szCs w:val="22"/>
          <w:lang w:eastAsia="en-US"/>
        </w:rPr>
        <w:t>итогам</w:t>
      </w:r>
      <w:r w:rsidRPr="003379C2">
        <w:rPr>
          <w:spacing w:val="-5"/>
          <w:szCs w:val="22"/>
          <w:lang w:eastAsia="en-US"/>
        </w:rPr>
        <w:t xml:space="preserve"> </w:t>
      </w:r>
      <w:r w:rsidRPr="003379C2">
        <w:rPr>
          <w:szCs w:val="22"/>
          <w:lang w:eastAsia="en-US"/>
        </w:rPr>
        <w:t>государственной</w:t>
      </w:r>
      <w:r w:rsidRPr="003379C2">
        <w:rPr>
          <w:spacing w:val="-5"/>
          <w:szCs w:val="22"/>
          <w:lang w:eastAsia="en-US"/>
        </w:rPr>
        <w:t xml:space="preserve"> </w:t>
      </w:r>
      <w:r w:rsidRPr="003379C2">
        <w:rPr>
          <w:szCs w:val="22"/>
          <w:lang w:eastAsia="en-US"/>
        </w:rPr>
        <w:t>итоговой</w:t>
      </w:r>
      <w:r w:rsidRPr="003379C2">
        <w:rPr>
          <w:spacing w:val="-4"/>
          <w:szCs w:val="22"/>
          <w:lang w:eastAsia="en-US"/>
        </w:rPr>
        <w:t xml:space="preserve"> </w:t>
      </w:r>
      <w:r w:rsidRPr="003379C2">
        <w:rPr>
          <w:szCs w:val="22"/>
          <w:lang w:eastAsia="en-US"/>
        </w:rPr>
        <w:t>аттестации</w:t>
      </w:r>
      <w:r w:rsidRPr="003379C2">
        <w:rPr>
          <w:spacing w:val="-1"/>
          <w:szCs w:val="22"/>
          <w:lang w:eastAsia="en-US"/>
        </w:rPr>
        <w:t xml:space="preserve"> </w:t>
      </w:r>
      <w:r w:rsidRPr="003379C2">
        <w:rPr>
          <w:szCs w:val="22"/>
          <w:lang w:eastAsia="en-US"/>
        </w:rPr>
        <w:t>по</w:t>
      </w:r>
      <w:r w:rsidRPr="003379C2">
        <w:rPr>
          <w:spacing w:val="-5"/>
          <w:szCs w:val="22"/>
          <w:lang w:eastAsia="en-US"/>
        </w:rPr>
        <w:t xml:space="preserve"> </w:t>
      </w:r>
      <w:r w:rsidRPr="003379C2">
        <w:rPr>
          <w:szCs w:val="22"/>
          <w:lang w:eastAsia="en-US"/>
        </w:rPr>
        <w:t>образовательным</w:t>
      </w:r>
      <w:r w:rsidRPr="003379C2">
        <w:rPr>
          <w:spacing w:val="-8"/>
          <w:szCs w:val="22"/>
          <w:lang w:eastAsia="en-US"/>
        </w:rPr>
        <w:t xml:space="preserve"> </w:t>
      </w:r>
      <w:r w:rsidRPr="003379C2">
        <w:rPr>
          <w:szCs w:val="22"/>
          <w:lang w:eastAsia="en-US"/>
        </w:rPr>
        <w:t>программам</w:t>
      </w:r>
      <w:r w:rsidRPr="003379C2">
        <w:rPr>
          <w:spacing w:val="-5"/>
          <w:szCs w:val="22"/>
          <w:lang w:eastAsia="en-US"/>
        </w:rPr>
        <w:t xml:space="preserve"> </w:t>
      </w:r>
      <w:r w:rsidRPr="003379C2">
        <w:rPr>
          <w:szCs w:val="22"/>
          <w:lang w:eastAsia="en-US"/>
        </w:rPr>
        <w:t>осн</w:t>
      </w:r>
      <w:r>
        <w:rPr>
          <w:szCs w:val="22"/>
          <w:lang w:eastAsia="en-US"/>
        </w:rPr>
        <w:t>овного общего образования в 2026</w:t>
      </w:r>
      <w:bookmarkStart w:id="0" w:name="_GoBack"/>
      <w:bookmarkEnd w:id="0"/>
      <w:r w:rsidRPr="003379C2">
        <w:rPr>
          <w:szCs w:val="22"/>
          <w:lang w:eastAsia="en-US"/>
        </w:rPr>
        <w:t xml:space="preserve"> году в форме основного государственного экзамена получил (а) следующие результаты.</w:t>
      </w:r>
    </w:p>
    <w:p w:rsidR="00BD083A" w:rsidRPr="003379C2" w:rsidRDefault="00BD083A" w:rsidP="00BD083A">
      <w:pPr>
        <w:widowControl w:val="0"/>
        <w:autoSpaceDE w:val="0"/>
        <w:autoSpaceDN w:val="0"/>
        <w:spacing w:before="64"/>
        <w:rPr>
          <w:sz w:val="20"/>
          <w:szCs w:val="28"/>
          <w:lang w:eastAsia="en-US"/>
        </w:rPr>
      </w:pPr>
    </w:p>
    <w:tbl>
      <w:tblPr>
        <w:tblStyle w:val="TableNormal"/>
        <w:tblW w:w="95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73"/>
        <w:gridCol w:w="3264"/>
        <w:gridCol w:w="2599"/>
      </w:tblGrid>
      <w:tr w:rsidR="00BD083A" w:rsidRPr="003379C2" w:rsidTr="00E245DF">
        <w:trPr>
          <w:trHeight w:val="1905"/>
        </w:trPr>
        <w:tc>
          <w:tcPr>
            <w:tcW w:w="540" w:type="dxa"/>
          </w:tcPr>
          <w:p w:rsidR="00BD083A" w:rsidRPr="003379C2" w:rsidRDefault="00BD083A" w:rsidP="00E245DF">
            <w:pPr>
              <w:spacing w:before="263"/>
              <w:ind w:left="115" w:right="83" w:firstLine="48"/>
              <w:rPr>
                <w:szCs w:val="22"/>
                <w:lang w:eastAsia="en-US"/>
              </w:rPr>
            </w:pPr>
            <w:r w:rsidRPr="003379C2">
              <w:rPr>
                <w:spacing w:val="-10"/>
                <w:szCs w:val="22"/>
                <w:lang w:eastAsia="en-US"/>
              </w:rPr>
              <w:t xml:space="preserve">№ </w:t>
            </w:r>
            <w:r w:rsidRPr="003379C2">
              <w:rPr>
                <w:spacing w:val="-4"/>
                <w:szCs w:val="22"/>
                <w:lang w:eastAsia="en-US"/>
              </w:rPr>
              <w:t>п/п</w:t>
            </w:r>
          </w:p>
        </w:tc>
        <w:tc>
          <w:tcPr>
            <w:tcW w:w="3173" w:type="dxa"/>
          </w:tcPr>
          <w:p w:rsidR="00BD083A" w:rsidRPr="003379C2" w:rsidRDefault="00BD083A" w:rsidP="00E245DF">
            <w:pPr>
              <w:spacing w:before="263"/>
              <w:ind w:left="314" w:right="831" w:firstLine="254"/>
              <w:rPr>
                <w:szCs w:val="22"/>
                <w:lang w:eastAsia="en-US"/>
              </w:rPr>
            </w:pPr>
            <w:proofErr w:type="spellStart"/>
            <w:r w:rsidRPr="003379C2">
              <w:rPr>
                <w:spacing w:val="-2"/>
                <w:szCs w:val="22"/>
                <w:lang w:eastAsia="en-US"/>
              </w:rPr>
              <w:t>Наименование</w:t>
            </w:r>
            <w:proofErr w:type="spellEnd"/>
            <w:r w:rsidRPr="003379C2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3379C2">
              <w:rPr>
                <w:szCs w:val="22"/>
                <w:lang w:eastAsia="en-US"/>
              </w:rPr>
              <w:t>учебных</w:t>
            </w:r>
            <w:proofErr w:type="spellEnd"/>
            <w:r w:rsidRPr="003379C2">
              <w:rPr>
                <w:spacing w:val="-15"/>
                <w:szCs w:val="22"/>
                <w:lang w:eastAsia="en-US"/>
              </w:rPr>
              <w:t xml:space="preserve"> </w:t>
            </w:r>
            <w:proofErr w:type="spellStart"/>
            <w:r w:rsidRPr="003379C2">
              <w:rPr>
                <w:szCs w:val="22"/>
                <w:lang w:eastAsia="en-US"/>
              </w:rPr>
              <w:t>предметов</w:t>
            </w:r>
            <w:proofErr w:type="spellEnd"/>
          </w:p>
        </w:tc>
        <w:tc>
          <w:tcPr>
            <w:tcW w:w="3264" w:type="dxa"/>
          </w:tcPr>
          <w:p w:rsidR="00BD083A" w:rsidRPr="003379C2" w:rsidRDefault="00BD083A" w:rsidP="00E245DF">
            <w:pPr>
              <w:ind w:left="307" w:right="222" w:hanging="107"/>
              <w:jc w:val="center"/>
              <w:rPr>
                <w:szCs w:val="22"/>
                <w:lang w:val="ru-RU" w:eastAsia="en-US"/>
              </w:rPr>
            </w:pPr>
            <w:r w:rsidRPr="003379C2">
              <w:rPr>
                <w:szCs w:val="22"/>
                <w:lang w:val="ru-RU" w:eastAsia="en-US"/>
              </w:rPr>
              <w:t>Количество баллов, полученных на государственной</w:t>
            </w:r>
            <w:r w:rsidRPr="003379C2">
              <w:rPr>
                <w:spacing w:val="-15"/>
                <w:szCs w:val="22"/>
                <w:lang w:val="ru-RU" w:eastAsia="en-US"/>
              </w:rPr>
              <w:t xml:space="preserve"> </w:t>
            </w:r>
            <w:r w:rsidRPr="003379C2">
              <w:rPr>
                <w:szCs w:val="22"/>
                <w:lang w:val="ru-RU" w:eastAsia="en-US"/>
              </w:rPr>
              <w:t>итоговой аттестации в форме</w:t>
            </w:r>
          </w:p>
          <w:p w:rsidR="00BD083A" w:rsidRPr="003379C2" w:rsidRDefault="00BD083A" w:rsidP="00E245DF">
            <w:pPr>
              <w:spacing w:line="272" w:lineRule="exact"/>
              <w:ind w:left="73"/>
              <w:jc w:val="center"/>
              <w:rPr>
                <w:szCs w:val="22"/>
                <w:lang w:eastAsia="en-US"/>
              </w:rPr>
            </w:pPr>
            <w:r w:rsidRPr="003379C2">
              <w:rPr>
                <w:spacing w:val="-5"/>
                <w:szCs w:val="22"/>
                <w:lang w:eastAsia="en-US"/>
              </w:rPr>
              <w:t>ОГЭ</w:t>
            </w:r>
          </w:p>
        </w:tc>
        <w:tc>
          <w:tcPr>
            <w:tcW w:w="2599" w:type="dxa"/>
          </w:tcPr>
          <w:p w:rsidR="00BD083A" w:rsidRPr="003379C2" w:rsidRDefault="00BD083A" w:rsidP="00E245DF">
            <w:pPr>
              <w:ind w:left="132" w:right="161" w:firstLine="104"/>
              <w:jc w:val="center"/>
              <w:rPr>
                <w:szCs w:val="22"/>
                <w:lang w:val="ru-RU" w:eastAsia="en-US"/>
              </w:rPr>
            </w:pPr>
            <w:r w:rsidRPr="003379C2">
              <w:rPr>
                <w:szCs w:val="22"/>
                <w:lang w:val="ru-RU" w:eastAsia="en-US"/>
              </w:rPr>
              <w:t>Оценка, полученная на государственной итоговой</w:t>
            </w:r>
            <w:r w:rsidRPr="003379C2">
              <w:rPr>
                <w:spacing w:val="-15"/>
                <w:szCs w:val="22"/>
                <w:lang w:val="ru-RU" w:eastAsia="en-US"/>
              </w:rPr>
              <w:t xml:space="preserve"> </w:t>
            </w:r>
            <w:r w:rsidRPr="003379C2">
              <w:rPr>
                <w:szCs w:val="22"/>
                <w:lang w:val="ru-RU" w:eastAsia="en-US"/>
              </w:rPr>
              <w:t>аттестации</w:t>
            </w:r>
            <w:r w:rsidRPr="003379C2">
              <w:rPr>
                <w:spacing w:val="-15"/>
                <w:szCs w:val="22"/>
                <w:lang w:val="ru-RU" w:eastAsia="en-US"/>
              </w:rPr>
              <w:t xml:space="preserve"> </w:t>
            </w:r>
            <w:r w:rsidRPr="003379C2">
              <w:rPr>
                <w:szCs w:val="22"/>
                <w:lang w:val="ru-RU" w:eastAsia="en-US"/>
              </w:rPr>
              <w:t>в форме ОГЭ</w:t>
            </w:r>
          </w:p>
        </w:tc>
      </w:tr>
      <w:tr w:rsidR="00BD083A" w:rsidRPr="003379C2" w:rsidTr="00E245DF">
        <w:trPr>
          <w:trHeight w:val="287"/>
        </w:trPr>
        <w:tc>
          <w:tcPr>
            <w:tcW w:w="540" w:type="dxa"/>
          </w:tcPr>
          <w:p w:rsidR="00BD083A" w:rsidRPr="003379C2" w:rsidRDefault="00BD083A" w:rsidP="00E245DF">
            <w:pPr>
              <w:spacing w:line="268" w:lineRule="exact"/>
              <w:ind w:left="115"/>
              <w:rPr>
                <w:szCs w:val="22"/>
                <w:lang w:eastAsia="en-US"/>
              </w:rPr>
            </w:pPr>
            <w:r w:rsidRPr="003379C2">
              <w:rPr>
                <w:spacing w:val="-5"/>
                <w:szCs w:val="22"/>
                <w:lang w:eastAsia="en-US"/>
              </w:rPr>
              <w:t>1.</w:t>
            </w:r>
          </w:p>
        </w:tc>
        <w:tc>
          <w:tcPr>
            <w:tcW w:w="3173" w:type="dxa"/>
          </w:tcPr>
          <w:p w:rsidR="00BD083A" w:rsidRPr="003379C2" w:rsidRDefault="00BD083A" w:rsidP="00E245DF">
            <w:pPr>
              <w:spacing w:line="268" w:lineRule="exact"/>
              <w:ind w:left="115"/>
              <w:rPr>
                <w:szCs w:val="22"/>
                <w:lang w:eastAsia="en-US"/>
              </w:rPr>
            </w:pPr>
            <w:proofErr w:type="spellStart"/>
            <w:r w:rsidRPr="003379C2">
              <w:rPr>
                <w:szCs w:val="22"/>
                <w:lang w:eastAsia="en-US"/>
              </w:rPr>
              <w:t>Русский</w:t>
            </w:r>
            <w:proofErr w:type="spellEnd"/>
            <w:r w:rsidRPr="003379C2">
              <w:rPr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379C2">
              <w:rPr>
                <w:spacing w:val="-4"/>
                <w:szCs w:val="22"/>
                <w:lang w:eastAsia="en-US"/>
              </w:rPr>
              <w:t>язык</w:t>
            </w:r>
            <w:proofErr w:type="spellEnd"/>
          </w:p>
        </w:tc>
        <w:tc>
          <w:tcPr>
            <w:tcW w:w="3264" w:type="dxa"/>
          </w:tcPr>
          <w:p w:rsidR="00BD083A" w:rsidRPr="003379C2" w:rsidRDefault="00BD083A" w:rsidP="00E245DF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2599" w:type="dxa"/>
          </w:tcPr>
          <w:p w:rsidR="00BD083A" w:rsidRPr="003379C2" w:rsidRDefault="00BD083A" w:rsidP="00E245DF">
            <w:pPr>
              <w:rPr>
                <w:sz w:val="20"/>
                <w:szCs w:val="22"/>
                <w:lang w:eastAsia="en-US"/>
              </w:rPr>
            </w:pPr>
          </w:p>
        </w:tc>
      </w:tr>
      <w:tr w:rsidR="00BD083A" w:rsidRPr="003379C2" w:rsidTr="00E245DF">
        <w:trPr>
          <w:trHeight w:val="285"/>
        </w:trPr>
        <w:tc>
          <w:tcPr>
            <w:tcW w:w="540" w:type="dxa"/>
          </w:tcPr>
          <w:p w:rsidR="00BD083A" w:rsidRPr="003379C2" w:rsidRDefault="00BD083A" w:rsidP="00E245DF">
            <w:pPr>
              <w:spacing w:line="265" w:lineRule="exact"/>
              <w:ind w:left="115"/>
              <w:rPr>
                <w:szCs w:val="22"/>
                <w:lang w:eastAsia="en-US"/>
              </w:rPr>
            </w:pPr>
            <w:r w:rsidRPr="003379C2">
              <w:rPr>
                <w:spacing w:val="-5"/>
                <w:szCs w:val="22"/>
                <w:lang w:eastAsia="en-US"/>
              </w:rPr>
              <w:t>2.</w:t>
            </w:r>
          </w:p>
        </w:tc>
        <w:tc>
          <w:tcPr>
            <w:tcW w:w="3173" w:type="dxa"/>
          </w:tcPr>
          <w:p w:rsidR="00BD083A" w:rsidRPr="003379C2" w:rsidRDefault="00BD083A" w:rsidP="00E245DF">
            <w:pPr>
              <w:spacing w:line="265" w:lineRule="exact"/>
              <w:ind w:left="115"/>
              <w:rPr>
                <w:szCs w:val="22"/>
                <w:lang w:eastAsia="en-US"/>
              </w:rPr>
            </w:pPr>
            <w:proofErr w:type="spellStart"/>
            <w:r w:rsidRPr="003379C2">
              <w:rPr>
                <w:spacing w:val="-2"/>
                <w:szCs w:val="22"/>
                <w:lang w:eastAsia="en-US"/>
              </w:rPr>
              <w:t>Математика</w:t>
            </w:r>
            <w:proofErr w:type="spellEnd"/>
          </w:p>
        </w:tc>
        <w:tc>
          <w:tcPr>
            <w:tcW w:w="3264" w:type="dxa"/>
          </w:tcPr>
          <w:p w:rsidR="00BD083A" w:rsidRPr="003379C2" w:rsidRDefault="00BD083A" w:rsidP="00E245DF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2599" w:type="dxa"/>
          </w:tcPr>
          <w:p w:rsidR="00BD083A" w:rsidRPr="003379C2" w:rsidRDefault="00BD083A" w:rsidP="00E245DF">
            <w:pPr>
              <w:rPr>
                <w:sz w:val="20"/>
                <w:szCs w:val="22"/>
                <w:lang w:eastAsia="en-US"/>
              </w:rPr>
            </w:pPr>
          </w:p>
        </w:tc>
      </w:tr>
      <w:tr w:rsidR="00BD083A" w:rsidRPr="003379C2" w:rsidTr="00E245DF">
        <w:trPr>
          <w:trHeight w:val="544"/>
        </w:trPr>
        <w:tc>
          <w:tcPr>
            <w:tcW w:w="540" w:type="dxa"/>
          </w:tcPr>
          <w:p w:rsidR="00BD083A" w:rsidRPr="003379C2" w:rsidRDefault="00BD083A" w:rsidP="00E245DF">
            <w:pPr>
              <w:spacing w:line="270" w:lineRule="exact"/>
              <w:ind w:left="115"/>
              <w:rPr>
                <w:szCs w:val="22"/>
                <w:lang w:eastAsia="en-US"/>
              </w:rPr>
            </w:pPr>
            <w:r w:rsidRPr="003379C2">
              <w:rPr>
                <w:spacing w:val="-5"/>
                <w:szCs w:val="22"/>
                <w:lang w:eastAsia="en-US"/>
              </w:rPr>
              <w:t>3.</w:t>
            </w:r>
          </w:p>
        </w:tc>
        <w:tc>
          <w:tcPr>
            <w:tcW w:w="3173" w:type="dxa"/>
          </w:tcPr>
          <w:p w:rsidR="00BD083A" w:rsidRPr="003379C2" w:rsidRDefault="00BD083A" w:rsidP="00E245DF">
            <w:pPr>
              <w:spacing w:line="270" w:lineRule="exact"/>
              <w:ind w:left="57"/>
              <w:rPr>
                <w:szCs w:val="22"/>
                <w:lang w:eastAsia="en-US"/>
              </w:rPr>
            </w:pPr>
            <w:proofErr w:type="spellStart"/>
            <w:r w:rsidRPr="003379C2">
              <w:rPr>
                <w:szCs w:val="22"/>
                <w:lang w:eastAsia="en-US"/>
              </w:rPr>
              <w:t>Предмет</w:t>
            </w:r>
            <w:proofErr w:type="spellEnd"/>
            <w:r w:rsidRPr="003379C2">
              <w:rPr>
                <w:szCs w:val="22"/>
                <w:lang w:eastAsia="en-US"/>
              </w:rPr>
              <w:t xml:space="preserve"> </w:t>
            </w:r>
            <w:proofErr w:type="spellStart"/>
            <w:r w:rsidRPr="003379C2">
              <w:rPr>
                <w:szCs w:val="22"/>
                <w:lang w:eastAsia="en-US"/>
              </w:rPr>
              <w:t>по</w:t>
            </w:r>
            <w:proofErr w:type="spellEnd"/>
            <w:r w:rsidRPr="003379C2">
              <w:rPr>
                <w:szCs w:val="22"/>
                <w:lang w:eastAsia="en-US"/>
              </w:rPr>
              <w:t xml:space="preserve"> </w:t>
            </w:r>
            <w:proofErr w:type="spellStart"/>
            <w:r w:rsidRPr="003379C2">
              <w:rPr>
                <w:szCs w:val="22"/>
                <w:lang w:eastAsia="en-US"/>
              </w:rPr>
              <w:t>выбору</w:t>
            </w:r>
            <w:proofErr w:type="spellEnd"/>
            <w:r w:rsidRPr="003379C2">
              <w:rPr>
                <w:spacing w:val="-5"/>
                <w:szCs w:val="22"/>
                <w:lang w:eastAsia="en-US"/>
              </w:rPr>
              <w:t xml:space="preserve"> </w:t>
            </w:r>
            <w:r w:rsidRPr="003379C2">
              <w:rPr>
                <w:szCs w:val="22"/>
                <w:lang w:eastAsia="en-US"/>
              </w:rPr>
              <w:t>№</w:t>
            </w:r>
            <w:r w:rsidRPr="003379C2">
              <w:rPr>
                <w:spacing w:val="1"/>
                <w:szCs w:val="22"/>
                <w:lang w:eastAsia="en-US"/>
              </w:rPr>
              <w:t xml:space="preserve"> </w:t>
            </w:r>
            <w:r w:rsidRPr="003379C2">
              <w:rPr>
                <w:spacing w:val="-10"/>
                <w:szCs w:val="22"/>
                <w:lang w:eastAsia="en-US"/>
              </w:rPr>
              <w:t>1</w:t>
            </w:r>
          </w:p>
        </w:tc>
        <w:tc>
          <w:tcPr>
            <w:tcW w:w="3264" w:type="dxa"/>
          </w:tcPr>
          <w:p w:rsidR="00BD083A" w:rsidRPr="003379C2" w:rsidRDefault="00BD083A" w:rsidP="00E245D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</w:tcPr>
          <w:p w:rsidR="00BD083A" w:rsidRPr="003379C2" w:rsidRDefault="00BD083A" w:rsidP="00E245DF">
            <w:pPr>
              <w:rPr>
                <w:sz w:val="22"/>
                <w:szCs w:val="22"/>
                <w:lang w:eastAsia="en-US"/>
              </w:rPr>
            </w:pPr>
          </w:p>
        </w:tc>
      </w:tr>
      <w:tr w:rsidR="00BD083A" w:rsidRPr="003379C2" w:rsidTr="00E245DF">
        <w:trPr>
          <w:trHeight w:val="544"/>
        </w:trPr>
        <w:tc>
          <w:tcPr>
            <w:tcW w:w="540" w:type="dxa"/>
          </w:tcPr>
          <w:p w:rsidR="00BD083A" w:rsidRPr="003379C2" w:rsidRDefault="00BD083A" w:rsidP="00E245DF">
            <w:pPr>
              <w:spacing w:line="270" w:lineRule="exact"/>
              <w:ind w:left="115"/>
              <w:rPr>
                <w:szCs w:val="22"/>
                <w:lang w:eastAsia="en-US"/>
              </w:rPr>
            </w:pPr>
            <w:r w:rsidRPr="003379C2">
              <w:rPr>
                <w:spacing w:val="-5"/>
                <w:szCs w:val="22"/>
                <w:lang w:eastAsia="en-US"/>
              </w:rPr>
              <w:t>4.</w:t>
            </w:r>
          </w:p>
        </w:tc>
        <w:tc>
          <w:tcPr>
            <w:tcW w:w="3173" w:type="dxa"/>
          </w:tcPr>
          <w:p w:rsidR="00BD083A" w:rsidRPr="003379C2" w:rsidRDefault="00BD083A" w:rsidP="00E245DF">
            <w:pPr>
              <w:spacing w:line="270" w:lineRule="exact"/>
              <w:ind w:left="57"/>
              <w:rPr>
                <w:szCs w:val="22"/>
                <w:lang w:eastAsia="en-US"/>
              </w:rPr>
            </w:pPr>
            <w:proofErr w:type="spellStart"/>
            <w:r w:rsidRPr="003379C2">
              <w:rPr>
                <w:szCs w:val="22"/>
                <w:lang w:eastAsia="en-US"/>
              </w:rPr>
              <w:t>Предмет</w:t>
            </w:r>
            <w:proofErr w:type="spellEnd"/>
            <w:r w:rsidRPr="003379C2">
              <w:rPr>
                <w:szCs w:val="22"/>
                <w:lang w:eastAsia="en-US"/>
              </w:rPr>
              <w:t xml:space="preserve"> </w:t>
            </w:r>
            <w:proofErr w:type="spellStart"/>
            <w:r w:rsidRPr="003379C2">
              <w:rPr>
                <w:szCs w:val="22"/>
                <w:lang w:eastAsia="en-US"/>
              </w:rPr>
              <w:t>по</w:t>
            </w:r>
            <w:proofErr w:type="spellEnd"/>
            <w:r w:rsidRPr="003379C2">
              <w:rPr>
                <w:szCs w:val="22"/>
                <w:lang w:eastAsia="en-US"/>
              </w:rPr>
              <w:t xml:space="preserve"> </w:t>
            </w:r>
            <w:proofErr w:type="spellStart"/>
            <w:r w:rsidRPr="003379C2">
              <w:rPr>
                <w:szCs w:val="22"/>
                <w:lang w:eastAsia="en-US"/>
              </w:rPr>
              <w:t>выбору</w:t>
            </w:r>
            <w:proofErr w:type="spellEnd"/>
            <w:r w:rsidRPr="003379C2">
              <w:rPr>
                <w:spacing w:val="-5"/>
                <w:szCs w:val="22"/>
                <w:lang w:eastAsia="en-US"/>
              </w:rPr>
              <w:t xml:space="preserve"> </w:t>
            </w:r>
            <w:r w:rsidRPr="003379C2">
              <w:rPr>
                <w:szCs w:val="22"/>
                <w:lang w:eastAsia="en-US"/>
              </w:rPr>
              <w:t>№</w:t>
            </w:r>
            <w:r w:rsidRPr="003379C2">
              <w:rPr>
                <w:spacing w:val="1"/>
                <w:szCs w:val="22"/>
                <w:lang w:eastAsia="en-US"/>
              </w:rPr>
              <w:t xml:space="preserve"> </w:t>
            </w:r>
            <w:r w:rsidRPr="003379C2">
              <w:rPr>
                <w:spacing w:val="-10"/>
                <w:szCs w:val="22"/>
                <w:lang w:eastAsia="en-US"/>
              </w:rPr>
              <w:t>2</w:t>
            </w:r>
          </w:p>
        </w:tc>
        <w:tc>
          <w:tcPr>
            <w:tcW w:w="3264" w:type="dxa"/>
          </w:tcPr>
          <w:p w:rsidR="00BD083A" w:rsidRPr="003379C2" w:rsidRDefault="00BD083A" w:rsidP="00E245D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</w:tcPr>
          <w:p w:rsidR="00BD083A" w:rsidRPr="003379C2" w:rsidRDefault="00BD083A" w:rsidP="00E245DF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BD083A" w:rsidRPr="003379C2" w:rsidRDefault="00BD083A" w:rsidP="00BD083A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D083A" w:rsidRPr="003379C2" w:rsidRDefault="00BD083A" w:rsidP="00BD083A">
      <w:pPr>
        <w:widowControl w:val="0"/>
        <w:autoSpaceDE w:val="0"/>
        <w:autoSpaceDN w:val="0"/>
        <w:spacing w:before="182" w:after="1"/>
        <w:rPr>
          <w:sz w:val="20"/>
          <w:szCs w:val="28"/>
          <w:lang w:eastAsia="en-US"/>
        </w:rPr>
      </w:pPr>
    </w:p>
    <w:tbl>
      <w:tblPr>
        <w:tblStyle w:val="TableNormal"/>
        <w:tblW w:w="9438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2720"/>
        <w:gridCol w:w="1994"/>
        <w:gridCol w:w="4724"/>
      </w:tblGrid>
      <w:tr w:rsidR="00BD083A" w:rsidRPr="003379C2" w:rsidTr="00E245DF">
        <w:trPr>
          <w:trHeight w:val="265"/>
        </w:trPr>
        <w:tc>
          <w:tcPr>
            <w:tcW w:w="2720" w:type="dxa"/>
          </w:tcPr>
          <w:p w:rsidR="00BD083A" w:rsidRPr="003379C2" w:rsidRDefault="00BD083A" w:rsidP="00E245DF">
            <w:pPr>
              <w:spacing w:line="246" w:lineRule="exact"/>
              <w:ind w:left="54"/>
              <w:rPr>
                <w:szCs w:val="22"/>
                <w:lang w:eastAsia="en-US"/>
              </w:rPr>
            </w:pPr>
            <w:proofErr w:type="spellStart"/>
            <w:r w:rsidRPr="003379C2">
              <w:rPr>
                <w:szCs w:val="22"/>
                <w:lang w:eastAsia="en-US"/>
              </w:rPr>
              <w:t>Руководитель</w:t>
            </w:r>
            <w:proofErr w:type="spellEnd"/>
            <w:r w:rsidRPr="003379C2">
              <w:rPr>
                <w:spacing w:val="-12"/>
                <w:szCs w:val="22"/>
                <w:lang w:eastAsia="en-US"/>
              </w:rPr>
              <w:t xml:space="preserve"> </w:t>
            </w:r>
            <w:r w:rsidRPr="003379C2">
              <w:rPr>
                <w:spacing w:val="-5"/>
                <w:szCs w:val="22"/>
                <w:lang w:eastAsia="en-US"/>
              </w:rPr>
              <w:t>ОО</w:t>
            </w:r>
          </w:p>
        </w:tc>
        <w:tc>
          <w:tcPr>
            <w:tcW w:w="1994" w:type="dxa"/>
          </w:tcPr>
          <w:p w:rsidR="00BD083A" w:rsidRPr="003379C2" w:rsidRDefault="00BD083A" w:rsidP="00E245DF">
            <w:pPr>
              <w:rPr>
                <w:sz w:val="18"/>
                <w:szCs w:val="22"/>
                <w:lang w:eastAsia="en-US"/>
              </w:rPr>
            </w:pPr>
          </w:p>
        </w:tc>
        <w:tc>
          <w:tcPr>
            <w:tcW w:w="4724" w:type="dxa"/>
          </w:tcPr>
          <w:p w:rsidR="00BD083A" w:rsidRPr="003379C2" w:rsidRDefault="00BD083A" w:rsidP="00E245DF">
            <w:pPr>
              <w:spacing w:before="21"/>
              <w:rPr>
                <w:sz w:val="20"/>
                <w:szCs w:val="22"/>
                <w:lang w:eastAsia="en-US"/>
              </w:rPr>
            </w:pPr>
          </w:p>
          <w:p w:rsidR="00BD083A" w:rsidRPr="003379C2" w:rsidRDefault="00BD083A" w:rsidP="00E245DF">
            <w:pPr>
              <w:spacing w:line="20" w:lineRule="exact"/>
              <w:ind w:left="2216" w:right="-72"/>
              <w:rPr>
                <w:sz w:val="2"/>
                <w:szCs w:val="22"/>
                <w:lang w:eastAsia="en-US"/>
              </w:rPr>
            </w:pPr>
            <w:r w:rsidRPr="003379C2">
              <w:rPr>
                <w:noProof/>
                <w:sz w:val="2"/>
                <w:szCs w:val="22"/>
              </w:rPr>
              <mc:AlternateContent>
                <mc:Choice Requires="wpg">
                  <w:drawing>
                    <wp:inline distT="0" distB="0" distL="0" distR="0" wp14:anchorId="34F9729C" wp14:editId="60AE9659">
                      <wp:extent cx="1591310" cy="9525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1310" cy="9525"/>
                                <a:chOff x="0" y="0"/>
                                <a:chExt cx="159131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5913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1310" h="9525">
                                      <a:moveTo>
                                        <a:pt x="15909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590928" y="9143"/>
                                      </a:lnTo>
                                      <a:lnTo>
                                        <a:pt x="1590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AA3C72" id="Group 14" o:spid="_x0000_s1026" style="width:125.3pt;height:.75pt;mso-position-horizontal-relative:char;mso-position-vertical-relative:line" coordsize="159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">
                      <v:shape id="Graphic 15" o:spid="_x0000_s1027" style="position:absolute;width:15913;height:95;visibility:visible;mso-wrap-style:square;v-text-anchor:top" coordsize="15913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" path="m1590928,l,,,9143r1590928,l15909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083A" w:rsidRPr="003379C2" w:rsidTr="00E245DF">
        <w:trPr>
          <w:trHeight w:val="219"/>
        </w:trPr>
        <w:tc>
          <w:tcPr>
            <w:tcW w:w="2720" w:type="dxa"/>
          </w:tcPr>
          <w:p w:rsidR="00BD083A" w:rsidRPr="003379C2" w:rsidRDefault="00BD083A" w:rsidP="00E245DF">
            <w:pPr>
              <w:rPr>
                <w:sz w:val="14"/>
                <w:szCs w:val="22"/>
                <w:lang w:eastAsia="en-US"/>
              </w:rPr>
            </w:pPr>
          </w:p>
        </w:tc>
        <w:tc>
          <w:tcPr>
            <w:tcW w:w="1994" w:type="dxa"/>
          </w:tcPr>
          <w:p w:rsidR="00BD083A" w:rsidRPr="003379C2" w:rsidRDefault="00BD083A" w:rsidP="00E245DF">
            <w:pPr>
              <w:spacing w:line="174" w:lineRule="exact"/>
              <w:ind w:left="798"/>
              <w:rPr>
                <w:sz w:val="16"/>
                <w:szCs w:val="22"/>
                <w:lang w:eastAsia="en-US"/>
              </w:rPr>
            </w:pPr>
            <w:r w:rsidRPr="003379C2">
              <w:rPr>
                <w:spacing w:val="-2"/>
                <w:sz w:val="16"/>
                <w:szCs w:val="22"/>
                <w:lang w:eastAsia="en-US"/>
              </w:rPr>
              <w:t>(</w:t>
            </w:r>
            <w:proofErr w:type="spellStart"/>
            <w:r w:rsidRPr="003379C2">
              <w:rPr>
                <w:spacing w:val="-2"/>
                <w:sz w:val="16"/>
                <w:szCs w:val="22"/>
                <w:lang w:eastAsia="en-US"/>
              </w:rPr>
              <w:t>подпись</w:t>
            </w:r>
            <w:proofErr w:type="spellEnd"/>
            <w:r w:rsidRPr="003379C2">
              <w:rPr>
                <w:spacing w:val="-2"/>
                <w:sz w:val="16"/>
                <w:szCs w:val="22"/>
                <w:lang w:eastAsia="en-US"/>
              </w:rPr>
              <w:t>)</w:t>
            </w:r>
          </w:p>
        </w:tc>
        <w:tc>
          <w:tcPr>
            <w:tcW w:w="4724" w:type="dxa"/>
          </w:tcPr>
          <w:p w:rsidR="00BD083A" w:rsidRPr="003379C2" w:rsidRDefault="00BD083A" w:rsidP="00E245DF">
            <w:pPr>
              <w:spacing w:line="181" w:lineRule="exact"/>
              <w:ind w:left="2241"/>
              <w:rPr>
                <w:sz w:val="16"/>
                <w:szCs w:val="22"/>
                <w:lang w:eastAsia="en-US"/>
              </w:rPr>
            </w:pPr>
            <w:r w:rsidRPr="003379C2">
              <w:rPr>
                <w:sz w:val="16"/>
                <w:szCs w:val="22"/>
                <w:lang w:eastAsia="en-US"/>
              </w:rPr>
              <w:t>(И.О.</w:t>
            </w:r>
            <w:r w:rsidRPr="003379C2">
              <w:rPr>
                <w:spacing w:val="-2"/>
                <w:sz w:val="16"/>
                <w:szCs w:val="22"/>
                <w:lang w:eastAsia="en-US"/>
              </w:rPr>
              <w:t xml:space="preserve"> </w:t>
            </w:r>
            <w:proofErr w:type="spellStart"/>
            <w:r w:rsidRPr="003379C2">
              <w:rPr>
                <w:spacing w:val="-2"/>
                <w:sz w:val="16"/>
                <w:szCs w:val="22"/>
                <w:lang w:eastAsia="en-US"/>
              </w:rPr>
              <w:t>Фамилия</w:t>
            </w:r>
            <w:proofErr w:type="spellEnd"/>
            <w:r w:rsidRPr="003379C2">
              <w:rPr>
                <w:spacing w:val="-2"/>
                <w:sz w:val="16"/>
                <w:szCs w:val="22"/>
                <w:lang w:eastAsia="en-US"/>
              </w:rPr>
              <w:t>)</w:t>
            </w:r>
          </w:p>
        </w:tc>
      </w:tr>
      <w:tr w:rsidR="00BD083A" w:rsidRPr="003379C2" w:rsidTr="00E245DF">
        <w:trPr>
          <w:trHeight w:val="642"/>
        </w:trPr>
        <w:tc>
          <w:tcPr>
            <w:tcW w:w="2720" w:type="dxa"/>
          </w:tcPr>
          <w:p w:rsidR="00BD083A" w:rsidRPr="003379C2" w:rsidRDefault="00BD083A" w:rsidP="00E245DF">
            <w:pPr>
              <w:spacing w:before="36"/>
              <w:ind w:left="54"/>
              <w:rPr>
                <w:szCs w:val="22"/>
                <w:lang w:eastAsia="en-US"/>
              </w:rPr>
            </w:pPr>
            <w:r w:rsidRPr="003379C2">
              <w:rPr>
                <w:spacing w:val="-4"/>
                <w:szCs w:val="22"/>
                <w:lang w:eastAsia="en-US"/>
              </w:rPr>
              <w:t>М.П.</w:t>
            </w:r>
          </w:p>
        </w:tc>
        <w:tc>
          <w:tcPr>
            <w:tcW w:w="1994" w:type="dxa"/>
          </w:tcPr>
          <w:p w:rsidR="00BD083A" w:rsidRPr="003379C2" w:rsidRDefault="00BD083A" w:rsidP="00E245D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724" w:type="dxa"/>
          </w:tcPr>
          <w:p w:rsidR="00BD083A" w:rsidRPr="003379C2" w:rsidRDefault="00BD083A" w:rsidP="00E245DF">
            <w:pPr>
              <w:rPr>
                <w:sz w:val="22"/>
                <w:szCs w:val="22"/>
                <w:lang w:eastAsia="en-US"/>
              </w:rPr>
            </w:pPr>
          </w:p>
        </w:tc>
      </w:tr>
      <w:tr w:rsidR="00BD083A" w:rsidRPr="003379C2" w:rsidTr="00E245DF">
        <w:trPr>
          <w:trHeight w:val="596"/>
        </w:trPr>
        <w:tc>
          <w:tcPr>
            <w:tcW w:w="2720" w:type="dxa"/>
          </w:tcPr>
          <w:p w:rsidR="00BD083A" w:rsidRPr="003379C2" w:rsidRDefault="00BD083A" w:rsidP="00E245DF">
            <w:pPr>
              <w:spacing w:before="44"/>
              <w:rPr>
                <w:szCs w:val="22"/>
                <w:lang w:eastAsia="en-US"/>
              </w:rPr>
            </w:pPr>
          </w:p>
          <w:p w:rsidR="00BD083A" w:rsidRPr="003379C2" w:rsidRDefault="00BD083A" w:rsidP="00E245DF">
            <w:pPr>
              <w:spacing w:line="256" w:lineRule="exact"/>
              <w:ind w:left="50"/>
              <w:rPr>
                <w:szCs w:val="22"/>
                <w:lang w:eastAsia="en-US"/>
              </w:rPr>
            </w:pPr>
            <w:proofErr w:type="spellStart"/>
            <w:r w:rsidRPr="003379C2">
              <w:rPr>
                <w:szCs w:val="22"/>
                <w:lang w:eastAsia="en-US"/>
              </w:rPr>
              <w:t>Дата</w:t>
            </w:r>
            <w:proofErr w:type="spellEnd"/>
            <w:r w:rsidRPr="003379C2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3379C2">
              <w:rPr>
                <w:spacing w:val="-2"/>
                <w:szCs w:val="22"/>
                <w:lang w:eastAsia="en-US"/>
              </w:rPr>
              <w:t>выдачи</w:t>
            </w:r>
            <w:proofErr w:type="spellEnd"/>
          </w:p>
        </w:tc>
        <w:tc>
          <w:tcPr>
            <w:tcW w:w="1994" w:type="dxa"/>
          </w:tcPr>
          <w:p w:rsidR="00BD083A" w:rsidRPr="003379C2" w:rsidRDefault="00BD083A" w:rsidP="00E245DF">
            <w:pPr>
              <w:spacing w:before="44"/>
              <w:rPr>
                <w:szCs w:val="22"/>
                <w:lang w:eastAsia="en-US"/>
              </w:rPr>
            </w:pPr>
          </w:p>
          <w:p w:rsidR="00BD083A" w:rsidRPr="003379C2" w:rsidRDefault="00BD083A" w:rsidP="00E245DF">
            <w:pPr>
              <w:tabs>
                <w:tab w:val="left" w:pos="509"/>
              </w:tabs>
              <w:spacing w:line="256" w:lineRule="exact"/>
              <w:ind w:right="105"/>
              <w:jc w:val="right"/>
              <w:rPr>
                <w:szCs w:val="22"/>
                <w:lang w:eastAsia="en-US"/>
              </w:rPr>
            </w:pPr>
            <w:r w:rsidRPr="003379C2">
              <w:rPr>
                <w:spacing w:val="-5"/>
                <w:szCs w:val="22"/>
                <w:u w:val="single"/>
                <w:lang w:eastAsia="en-US"/>
              </w:rPr>
              <w:t>20</w:t>
            </w:r>
            <w:r w:rsidRPr="003379C2">
              <w:rPr>
                <w:szCs w:val="22"/>
                <w:u w:val="single"/>
                <w:lang w:eastAsia="en-US"/>
              </w:rPr>
              <w:tab/>
            </w:r>
          </w:p>
        </w:tc>
        <w:tc>
          <w:tcPr>
            <w:tcW w:w="4724" w:type="dxa"/>
          </w:tcPr>
          <w:p w:rsidR="00BD083A" w:rsidRPr="003379C2" w:rsidRDefault="00BD083A" w:rsidP="00E245DF">
            <w:pPr>
              <w:spacing w:before="44"/>
              <w:rPr>
                <w:szCs w:val="22"/>
                <w:lang w:eastAsia="en-US"/>
              </w:rPr>
            </w:pPr>
          </w:p>
          <w:p w:rsidR="00BD083A" w:rsidRPr="003379C2" w:rsidRDefault="00BD083A" w:rsidP="00E245DF">
            <w:pPr>
              <w:spacing w:line="256" w:lineRule="exact"/>
              <w:ind w:left="105"/>
              <w:rPr>
                <w:szCs w:val="22"/>
                <w:lang w:eastAsia="en-US"/>
              </w:rPr>
            </w:pPr>
            <w:r w:rsidRPr="003379C2">
              <w:rPr>
                <w:spacing w:val="-5"/>
                <w:szCs w:val="22"/>
                <w:lang w:eastAsia="en-US"/>
              </w:rPr>
              <w:t>г.</w:t>
            </w:r>
          </w:p>
        </w:tc>
      </w:tr>
    </w:tbl>
    <w:p w:rsidR="00BD083A" w:rsidRDefault="00BD083A" w:rsidP="00BD083A">
      <w:pPr>
        <w:jc w:val="both"/>
      </w:pPr>
    </w:p>
    <w:p w:rsidR="00545E4D" w:rsidRDefault="00545E4D"/>
    <w:sectPr w:rsidR="00545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29"/>
    <w:rsid w:val="00545E4D"/>
    <w:rsid w:val="00BD083A"/>
    <w:rsid w:val="00CA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4277"/>
  <w15:chartTrackingRefBased/>
  <w15:docId w15:val="{0B4070C6-C4F4-4C57-8E07-E0F1ACA2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08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SCHOOL61_1</dc:creator>
  <cp:keywords/>
  <dc:description/>
  <cp:lastModifiedBy>SCHOOL61_1</cp:lastModifiedBy>
  <cp:revision>2</cp:revision>
  <dcterms:created xsi:type="dcterms:W3CDTF">2026-05-06T05:42:00Z</dcterms:created>
  <dcterms:modified xsi:type="dcterms:W3CDTF">2026-05-06T05:42:00Z</dcterms:modified>
</cp:coreProperties>
</file>